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6F1" w:rsidRDefault="00A346F1" w:rsidP="00A346F1">
      <w:pPr>
        <w:pStyle w:val="Lille"/>
        <w:framePr w:w="1985" w:h="3493" w:hRule="exact" w:hSpace="181" w:wrap="notBeside" w:vAnchor="page" w:hAnchor="page" w:x="9317" w:y="4843" w:anchorLock="1"/>
      </w:pPr>
      <w:r>
        <w:t xml:space="preserve">Brevdato: </w:t>
      </w:r>
      <w:r w:rsidR="00B071E0">
        <w:t>09</w:t>
      </w:r>
      <w:r>
        <w:t>-0</w:t>
      </w:r>
      <w:r w:rsidR="00B071E0">
        <w:t>8</w:t>
      </w:r>
      <w:r>
        <w:t>-2021</w:t>
      </w:r>
    </w:p>
    <w:p w:rsidR="00011799" w:rsidRPr="00BD5D1B" w:rsidRDefault="00011799" w:rsidP="00A346F1">
      <w:pPr>
        <w:pStyle w:val="Lille"/>
        <w:framePr w:w="1985" w:h="3493" w:hRule="exact" w:hSpace="181" w:wrap="notBeside" w:vAnchor="page" w:hAnchor="page" w:x="9317" w:y="4843" w:anchorLock="1"/>
      </w:pPr>
      <w:r w:rsidRPr="000D59F4">
        <w:t xml:space="preserve">Sags nr. </w:t>
      </w:r>
      <w:r w:rsidRPr="00BD5D1B">
        <w:t>2020 - 23155</w:t>
      </w:r>
    </w:p>
    <w:p w:rsidR="00623A51" w:rsidRPr="00BD5D1B" w:rsidRDefault="00A010AA" w:rsidP="00A346F1">
      <w:pPr>
        <w:pStyle w:val="Lille"/>
        <w:framePr w:w="1985" w:h="3493" w:hRule="exact" w:hSpace="181" w:wrap="notBeside" w:vAnchor="page" w:hAnchor="page" w:x="9317" w:y="4843" w:anchorLock="1"/>
      </w:pPr>
      <w:r w:rsidRPr="00BD5D1B">
        <w:t>Akt id</w:t>
      </w:r>
      <w:r w:rsidR="00A346F1" w:rsidRPr="00BD5D1B">
        <w:t>. 17435636</w:t>
      </w:r>
    </w:p>
    <w:p w:rsidR="00465A30" w:rsidRPr="007D039C" w:rsidRDefault="00465A30" w:rsidP="00465A30">
      <w:pPr>
        <w:pStyle w:val="Lille"/>
        <w:framePr w:w="1985" w:h="3493" w:hRule="exact" w:hSpace="181" w:wrap="notBeside" w:vAnchor="page" w:hAnchor="page" w:x="9317" w:y="4843" w:anchorLock="1"/>
        <w:rPr>
          <w:lang w:val="en-US"/>
        </w:rPr>
      </w:pPr>
      <w:r w:rsidRPr="007D039C">
        <w:rPr>
          <w:lang w:val="en-US"/>
        </w:rPr>
        <w:t>P. O. Box 1037</w:t>
      </w:r>
    </w:p>
    <w:p w:rsidR="00465A30" w:rsidRPr="00710C16" w:rsidRDefault="00465A30" w:rsidP="00465A30">
      <w:pPr>
        <w:pStyle w:val="Lille"/>
        <w:framePr w:w="1985" w:h="3493" w:hRule="exact" w:hSpace="181" w:wrap="notBeside" w:vAnchor="page" w:hAnchor="page" w:x="9317" w:y="4843" w:anchorLock="1"/>
        <w:rPr>
          <w:lang w:val="en-US"/>
        </w:rPr>
      </w:pPr>
      <w:r w:rsidRPr="00710C16">
        <w:rPr>
          <w:lang w:val="en-US"/>
        </w:rPr>
        <w:t xml:space="preserve">3900 </w:t>
      </w:r>
      <w:r w:rsidRPr="00EF4840">
        <w:rPr>
          <w:lang w:val="en-US"/>
        </w:rPr>
        <w:t>Nuuk</w:t>
      </w:r>
    </w:p>
    <w:p w:rsidR="00465A30" w:rsidRPr="00465A30" w:rsidRDefault="00465A30" w:rsidP="00465A30">
      <w:pPr>
        <w:pStyle w:val="Lille"/>
        <w:framePr w:w="1985" w:h="3493" w:hRule="exact" w:hSpace="181" w:wrap="notBeside" w:vAnchor="page" w:hAnchor="page" w:x="9317" w:y="4843" w:anchorLock="1"/>
        <w:rPr>
          <w:lang w:val="en-US"/>
        </w:rPr>
      </w:pPr>
      <w:r w:rsidRPr="00710C16">
        <w:rPr>
          <w:lang w:val="en-US"/>
        </w:rPr>
        <w:t>T</w:t>
      </w:r>
      <w:r w:rsidRPr="00465A30">
        <w:rPr>
          <w:lang w:val="en-US"/>
        </w:rPr>
        <w:t>el. (+299) 34 50 00</w:t>
      </w:r>
    </w:p>
    <w:p w:rsidR="00465A30" w:rsidRPr="00710C16" w:rsidRDefault="00465A30" w:rsidP="00465A30">
      <w:pPr>
        <w:pStyle w:val="Lille"/>
        <w:framePr w:w="1985" w:h="3493" w:hRule="exact" w:hSpace="181" w:wrap="notBeside" w:vAnchor="page" w:hAnchor="page" w:x="9317" w:y="4843" w:anchorLock="1"/>
        <w:rPr>
          <w:lang w:val="en-US"/>
        </w:rPr>
      </w:pPr>
      <w:r w:rsidRPr="00465A30">
        <w:rPr>
          <w:lang w:val="en-US"/>
        </w:rPr>
        <w:t>Fax (+299) 34</w:t>
      </w:r>
      <w:r w:rsidRPr="00710C16">
        <w:rPr>
          <w:lang w:val="en-US"/>
        </w:rPr>
        <w:t xml:space="preserve"> </w:t>
      </w:r>
      <w:r>
        <w:rPr>
          <w:lang w:val="en-US"/>
        </w:rPr>
        <w:t>63 50</w:t>
      </w:r>
    </w:p>
    <w:p w:rsidR="00465A30" w:rsidRPr="00710C16" w:rsidRDefault="00465A30" w:rsidP="00465A30">
      <w:pPr>
        <w:pStyle w:val="Lille"/>
        <w:framePr w:w="1985" w:h="3493" w:hRule="exact" w:hSpace="181" w:wrap="notBeside" w:vAnchor="page" w:hAnchor="page" w:x="9317" w:y="4843" w:anchorLock="1"/>
        <w:rPr>
          <w:lang w:val="en-US"/>
        </w:rPr>
      </w:pPr>
      <w:r w:rsidRPr="00710C16">
        <w:rPr>
          <w:lang w:val="en-US"/>
        </w:rPr>
        <w:t>E-mail: oed@</w:t>
      </w:r>
      <w:r w:rsidRPr="007D3B61">
        <w:rPr>
          <w:lang w:val="en-US"/>
        </w:rPr>
        <w:t>nanoq</w:t>
      </w:r>
      <w:r w:rsidRPr="00710C16">
        <w:rPr>
          <w:lang w:val="en-US"/>
        </w:rPr>
        <w:t>.gl</w:t>
      </w:r>
    </w:p>
    <w:p w:rsidR="00465A30" w:rsidRPr="00710C16" w:rsidRDefault="00596A90" w:rsidP="00465A30">
      <w:pPr>
        <w:pStyle w:val="Lille"/>
        <w:framePr w:w="1985" w:h="3493" w:hRule="exact" w:hSpace="181" w:wrap="notBeside" w:vAnchor="page" w:hAnchor="page" w:x="9317" w:y="4843" w:anchorLock="1"/>
        <w:rPr>
          <w:lang w:val="en-US"/>
        </w:rPr>
      </w:pPr>
      <w:r>
        <w:rPr>
          <w:lang w:val="en-US"/>
        </w:rPr>
        <w:t>www.naalakkersuisut</w:t>
      </w:r>
      <w:r w:rsidR="00465A30" w:rsidRPr="00710C16">
        <w:rPr>
          <w:lang w:val="en-US"/>
        </w:rPr>
        <w:t>.gl</w:t>
      </w:r>
    </w:p>
    <w:p w:rsidR="00465A30" w:rsidRPr="00710C16" w:rsidRDefault="00465A30" w:rsidP="00465A30">
      <w:pPr>
        <w:pStyle w:val="Lille"/>
        <w:framePr w:w="1985" w:h="3493" w:hRule="exact" w:hSpace="181" w:wrap="notBeside" w:vAnchor="page" w:hAnchor="page" w:x="9317" w:y="4843" w:anchorLock="1"/>
        <w:rPr>
          <w:lang w:val="en-US"/>
        </w:rPr>
      </w:pPr>
    </w:p>
    <w:p w:rsidR="00465A30" w:rsidRPr="00710C16" w:rsidRDefault="00465A30" w:rsidP="00465A30">
      <w:pPr>
        <w:pStyle w:val="Lille"/>
        <w:framePr w:w="1985" w:h="3493" w:hRule="exact" w:hSpace="181" w:wrap="notBeside" w:vAnchor="page" w:hAnchor="page" w:x="9317" w:y="4843" w:anchorLock="1"/>
        <w:rPr>
          <w:lang w:val="en-US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24"/>
      </w:tblGrid>
      <w:tr w:rsidR="00465A30" w:rsidRPr="007D039C" w:rsidTr="00EE48FC">
        <w:trPr>
          <w:trHeight w:val="2552"/>
        </w:trPr>
        <w:tc>
          <w:tcPr>
            <w:tcW w:w="7825" w:type="dxa"/>
          </w:tcPr>
          <w:p w:rsidR="00BD5D1B" w:rsidRDefault="00BD5D1B" w:rsidP="00BD5D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Fremsendt pr. mail til:</w:t>
            </w:r>
          </w:p>
          <w:p w:rsidR="00BD5D1B" w:rsidRPr="001B1AD2" w:rsidRDefault="00BD5D1B" w:rsidP="00BD5D1B">
            <w:pPr>
              <w:pStyle w:val="Listeafsni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B1AD2">
              <w:rPr>
                <w:rFonts w:ascii="Arial" w:hAnsi="Arial" w:cs="Arial"/>
                <w:sz w:val="20"/>
                <w:szCs w:val="20"/>
                <w:lang w:val="fr-FR"/>
              </w:rPr>
              <w:t>Bureau for Inatsisartut</w:t>
            </w:r>
            <w:r w:rsidR="00D67797" w:rsidRPr="001B1AD2">
              <w:rPr>
                <w:rFonts w:ascii="Arial" w:hAnsi="Arial" w:cs="Arial"/>
                <w:sz w:val="20"/>
                <w:szCs w:val="20"/>
                <w:lang w:val="fr-FR"/>
              </w:rPr>
              <w:t>, inatsisartut@ina.alla.gl</w:t>
            </w:r>
          </w:p>
          <w:p w:rsidR="00BD5D1B" w:rsidRPr="00BD5D1B" w:rsidRDefault="00BD5D1B" w:rsidP="00BD5D1B">
            <w:pPr>
              <w:pStyle w:val="Listeafsni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D5D1B">
              <w:rPr>
                <w:rFonts w:ascii="Arial" w:hAnsi="Arial" w:cs="Arial"/>
                <w:sz w:val="20"/>
                <w:szCs w:val="20"/>
              </w:rPr>
              <w:t>SIK</w:t>
            </w:r>
            <w:r w:rsidR="00D67797">
              <w:rPr>
                <w:rFonts w:ascii="Arial" w:hAnsi="Arial" w:cs="Arial"/>
                <w:sz w:val="20"/>
                <w:szCs w:val="20"/>
              </w:rPr>
              <w:t>, sik@sik.gl</w:t>
            </w:r>
          </w:p>
          <w:p w:rsidR="00BD5D1B" w:rsidRDefault="00BD5D1B" w:rsidP="00BD5D1B">
            <w:pPr>
              <w:pStyle w:val="Listeafsni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797">
              <w:rPr>
                <w:rFonts w:ascii="Arial" w:hAnsi="Arial" w:cs="Arial"/>
                <w:sz w:val="20"/>
                <w:szCs w:val="20"/>
                <w:lang w:val="en-US"/>
              </w:rPr>
              <w:t>IMAK</w:t>
            </w:r>
            <w:r w:rsidR="00D67797" w:rsidRPr="00D67797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="007D039C" w:rsidRPr="007D039C">
              <w:rPr>
                <w:rFonts w:ascii="Arial" w:hAnsi="Arial" w:cs="Arial"/>
                <w:sz w:val="20"/>
                <w:szCs w:val="20"/>
                <w:lang w:val="en-US"/>
              </w:rPr>
              <w:t>imak@imak.gl</w:t>
            </w:r>
          </w:p>
          <w:p w:rsidR="007D039C" w:rsidRPr="00D67797" w:rsidRDefault="007D039C" w:rsidP="00BD5D1B">
            <w:pPr>
              <w:pStyle w:val="Listeafsni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ASG,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as</w:t>
            </w:r>
            <w:r w:rsidR="00BF424B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g@asg.gl</w:t>
            </w:r>
            <w:proofErr w:type="gramEnd"/>
          </w:p>
          <w:p w:rsidR="00BD5D1B" w:rsidRPr="00D67797" w:rsidRDefault="00BD5D1B" w:rsidP="00BD5D1B">
            <w:pPr>
              <w:pStyle w:val="Listeafsni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797">
              <w:rPr>
                <w:rFonts w:ascii="Arial" w:hAnsi="Arial" w:cs="Arial"/>
                <w:sz w:val="20"/>
                <w:szCs w:val="20"/>
                <w:lang w:val="en-US"/>
              </w:rPr>
              <w:t>AK</w:t>
            </w:r>
            <w:r w:rsidR="00D67797" w:rsidRPr="00D67797">
              <w:rPr>
                <w:rFonts w:ascii="Arial" w:hAnsi="Arial" w:cs="Arial"/>
                <w:sz w:val="20"/>
                <w:szCs w:val="20"/>
                <w:lang w:val="en-US"/>
              </w:rPr>
              <w:t>, aknuuk@ak.gl</w:t>
            </w:r>
          </w:p>
          <w:p w:rsidR="00BD5D1B" w:rsidRDefault="00BD5D1B" w:rsidP="00BD5D1B">
            <w:pPr>
              <w:pStyle w:val="Listeafsni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797">
              <w:rPr>
                <w:rFonts w:ascii="Arial" w:hAnsi="Arial" w:cs="Arial"/>
                <w:sz w:val="20"/>
                <w:szCs w:val="20"/>
                <w:lang w:val="en-US"/>
              </w:rPr>
              <w:t>DJØF</w:t>
            </w:r>
            <w:r w:rsidR="00D67797" w:rsidRPr="00D67797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hyperlink r:id="rId9" w:history="1">
              <w:r w:rsidR="001B1AD2" w:rsidRPr="00A23F35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djøf@djøf.dk</w:t>
              </w:r>
            </w:hyperlink>
          </w:p>
          <w:p w:rsidR="001B1AD2" w:rsidRPr="00D67797" w:rsidRDefault="001B1AD2" w:rsidP="001B1AD2">
            <w:pPr>
              <w:pStyle w:val="Listeafsni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NPK, </w:t>
            </w:r>
            <w:hyperlink r:id="rId10" w:history="1">
              <w:r w:rsidRPr="00A23F35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info@npk.gl</w: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465A30" w:rsidRPr="00D67797" w:rsidRDefault="00465A30" w:rsidP="00BD5D1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A346F1" w:rsidRPr="00BD5D1B" w:rsidRDefault="001B1AD2" w:rsidP="00A346F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Mer-</w:t>
      </w:r>
      <w:r w:rsidR="00225C80" w:rsidRPr="00BD5D1B">
        <w:rPr>
          <w:rFonts w:ascii="Arial" w:hAnsi="Arial" w:cs="Arial"/>
          <w:b/>
          <w:sz w:val="20"/>
          <w:szCs w:val="20"/>
        </w:rPr>
        <w:t>høring</w:t>
      </w:r>
      <w:r w:rsidR="00BD5D1B">
        <w:rPr>
          <w:rFonts w:ascii="Arial" w:hAnsi="Arial" w:cs="Arial"/>
          <w:b/>
          <w:sz w:val="20"/>
          <w:szCs w:val="20"/>
        </w:rPr>
        <w:t>: Forslag til: Inatsisartutlov om ændring af landstingslov om indkomstskat – delvise frirejser</w:t>
      </w:r>
      <w:r w:rsidR="007C5206">
        <w:rPr>
          <w:rFonts w:ascii="Arial" w:hAnsi="Arial" w:cs="Arial"/>
          <w:b/>
          <w:sz w:val="20"/>
          <w:szCs w:val="20"/>
        </w:rPr>
        <w:t xml:space="preserve"> – frie goder</w:t>
      </w:r>
    </w:p>
    <w:p w:rsidR="00A346F1" w:rsidRDefault="00A346F1" w:rsidP="00A346F1">
      <w:pPr>
        <w:spacing w:after="0"/>
        <w:rPr>
          <w:rFonts w:ascii="Arial" w:hAnsi="Arial" w:cs="Arial"/>
          <w:sz w:val="20"/>
          <w:szCs w:val="20"/>
        </w:rPr>
      </w:pPr>
    </w:p>
    <w:p w:rsidR="00A346F1" w:rsidRDefault="00BD5D1B" w:rsidP="00A346F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Kære I</w:t>
      </w:r>
      <w:r w:rsidR="009D45BA">
        <w:rPr>
          <w:rFonts w:ascii="Arial" w:hAnsi="Arial" w:cs="Arial"/>
          <w:sz w:val="20"/>
          <w:szCs w:val="20"/>
        </w:rPr>
        <w:t>,</w:t>
      </w:r>
    </w:p>
    <w:p w:rsidR="00BD5D1B" w:rsidRDefault="00BD5D1B" w:rsidP="00A346F1">
      <w:pPr>
        <w:spacing w:after="0"/>
        <w:rPr>
          <w:rFonts w:ascii="Arial" w:hAnsi="Arial" w:cs="Arial"/>
          <w:sz w:val="20"/>
          <w:szCs w:val="20"/>
        </w:rPr>
      </w:pPr>
    </w:p>
    <w:p w:rsidR="004B24B8" w:rsidRDefault="00BD5D1B" w:rsidP="00A346F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Ovennævnte lovforslag har i perioden fra </w:t>
      </w:r>
      <w:r w:rsidR="007A6155">
        <w:rPr>
          <w:rFonts w:ascii="Arial" w:hAnsi="Arial" w:cs="Arial"/>
          <w:sz w:val="20"/>
          <w:szCs w:val="20"/>
        </w:rPr>
        <w:t xml:space="preserve">25. maj </w:t>
      </w:r>
      <w:r>
        <w:rPr>
          <w:rFonts w:ascii="Arial" w:hAnsi="Arial" w:cs="Arial"/>
          <w:sz w:val="20"/>
          <w:szCs w:val="20"/>
        </w:rPr>
        <w:t xml:space="preserve">til </w:t>
      </w:r>
      <w:r w:rsidR="007A6155"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t>.</w:t>
      </w:r>
      <w:r w:rsidR="007A6155">
        <w:rPr>
          <w:rFonts w:ascii="Arial" w:hAnsi="Arial" w:cs="Arial"/>
          <w:sz w:val="20"/>
          <w:szCs w:val="20"/>
        </w:rPr>
        <w:t xml:space="preserve"> juni 2021 </w:t>
      </w:r>
      <w:r>
        <w:rPr>
          <w:rFonts w:ascii="Arial" w:hAnsi="Arial" w:cs="Arial"/>
          <w:sz w:val="20"/>
          <w:szCs w:val="20"/>
        </w:rPr>
        <w:t>været i høring</w:t>
      </w:r>
      <w:r w:rsidR="007A6155">
        <w:rPr>
          <w:rFonts w:ascii="Arial" w:hAnsi="Arial" w:cs="Arial"/>
          <w:sz w:val="20"/>
          <w:szCs w:val="20"/>
        </w:rPr>
        <w:t>.</w:t>
      </w:r>
      <w:r w:rsidR="00DE6768">
        <w:rPr>
          <w:rFonts w:ascii="Arial" w:hAnsi="Arial" w:cs="Arial"/>
          <w:sz w:val="20"/>
          <w:szCs w:val="20"/>
        </w:rPr>
        <w:t xml:space="preserve"> Forslaget har desuden været </w:t>
      </w:r>
      <w:r w:rsidR="00B16274">
        <w:rPr>
          <w:rFonts w:ascii="Arial" w:hAnsi="Arial" w:cs="Arial"/>
          <w:sz w:val="20"/>
          <w:szCs w:val="20"/>
        </w:rPr>
        <w:t xml:space="preserve">lagt </w:t>
      </w:r>
      <w:r w:rsidR="00DE6768">
        <w:rPr>
          <w:rFonts w:ascii="Arial" w:hAnsi="Arial" w:cs="Arial"/>
          <w:sz w:val="20"/>
          <w:szCs w:val="20"/>
        </w:rPr>
        <w:t>på høringsportalen</w:t>
      </w:r>
      <w:r w:rsidR="00AE0343">
        <w:rPr>
          <w:rFonts w:ascii="Arial" w:hAnsi="Arial" w:cs="Arial"/>
          <w:sz w:val="20"/>
          <w:szCs w:val="20"/>
        </w:rPr>
        <w:t>, hvor offentligheden har haft adgang til det</w:t>
      </w:r>
      <w:r w:rsidR="00DE6768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4B24B8" w:rsidRDefault="004B24B8" w:rsidP="00A346F1">
      <w:pPr>
        <w:spacing w:after="0"/>
        <w:rPr>
          <w:rFonts w:ascii="Arial" w:hAnsi="Arial" w:cs="Arial"/>
          <w:sz w:val="20"/>
          <w:szCs w:val="20"/>
        </w:rPr>
      </w:pPr>
    </w:p>
    <w:p w:rsidR="007A6155" w:rsidRDefault="00AE0343" w:rsidP="00A346F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Lovforslaget ønskes gerne yderligere konsolideret, og på denne baggrund </w:t>
      </w:r>
      <w:r w:rsidR="00BD5D1B">
        <w:rPr>
          <w:rFonts w:ascii="Arial" w:hAnsi="Arial" w:cs="Arial"/>
          <w:sz w:val="20"/>
          <w:szCs w:val="20"/>
        </w:rPr>
        <w:t xml:space="preserve">fremsendes </w:t>
      </w:r>
      <w:r>
        <w:rPr>
          <w:rFonts w:ascii="Arial" w:hAnsi="Arial" w:cs="Arial"/>
          <w:sz w:val="20"/>
          <w:szCs w:val="20"/>
        </w:rPr>
        <w:t xml:space="preserve">hermed </w:t>
      </w:r>
      <w:r w:rsidR="00852884">
        <w:rPr>
          <w:rFonts w:ascii="Arial" w:hAnsi="Arial" w:cs="Arial"/>
          <w:sz w:val="20"/>
          <w:szCs w:val="20"/>
        </w:rPr>
        <w:t xml:space="preserve">et uddrag </w:t>
      </w:r>
      <w:r w:rsidR="00BD5D1B">
        <w:rPr>
          <w:rFonts w:ascii="Arial" w:hAnsi="Arial" w:cs="Arial"/>
          <w:sz w:val="20"/>
          <w:szCs w:val="20"/>
        </w:rPr>
        <w:t xml:space="preserve">af </w:t>
      </w:r>
      <w:r w:rsidR="00852884">
        <w:rPr>
          <w:rFonts w:ascii="Arial" w:hAnsi="Arial" w:cs="Arial"/>
          <w:sz w:val="20"/>
          <w:szCs w:val="20"/>
        </w:rPr>
        <w:t>lov</w:t>
      </w:r>
      <w:r w:rsidR="00BD5D1B">
        <w:rPr>
          <w:rFonts w:ascii="Arial" w:hAnsi="Arial" w:cs="Arial"/>
          <w:sz w:val="20"/>
          <w:szCs w:val="20"/>
        </w:rPr>
        <w:t xml:space="preserve">forslaget i </w:t>
      </w:r>
      <w:r w:rsidR="00D70A9C">
        <w:rPr>
          <w:rFonts w:ascii="Arial" w:hAnsi="Arial" w:cs="Arial"/>
          <w:sz w:val="20"/>
          <w:szCs w:val="20"/>
        </w:rPr>
        <w:t xml:space="preserve">en </w:t>
      </w:r>
      <w:r w:rsidR="00BD5D1B">
        <w:rPr>
          <w:rFonts w:ascii="Arial" w:hAnsi="Arial" w:cs="Arial"/>
          <w:sz w:val="20"/>
          <w:szCs w:val="20"/>
        </w:rPr>
        <w:t xml:space="preserve">supplerende </w:t>
      </w:r>
      <w:proofErr w:type="spellStart"/>
      <w:r>
        <w:rPr>
          <w:rFonts w:ascii="Arial" w:hAnsi="Arial" w:cs="Arial"/>
          <w:sz w:val="20"/>
          <w:szCs w:val="20"/>
        </w:rPr>
        <w:t>mer</w:t>
      </w:r>
      <w:proofErr w:type="spellEnd"/>
      <w:r>
        <w:rPr>
          <w:rFonts w:ascii="Arial" w:hAnsi="Arial" w:cs="Arial"/>
          <w:sz w:val="20"/>
          <w:szCs w:val="20"/>
        </w:rPr>
        <w:t>-</w:t>
      </w:r>
      <w:r w:rsidR="00BD5D1B">
        <w:rPr>
          <w:rFonts w:ascii="Arial" w:hAnsi="Arial" w:cs="Arial"/>
          <w:sz w:val="20"/>
          <w:szCs w:val="20"/>
        </w:rPr>
        <w:t>høring</w:t>
      </w:r>
      <w:r w:rsidR="0099430B">
        <w:rPr>
          <w:rFonts w:ascii="Arial" w:hAnsi="Arial" w:cs="Arial"/>
          <w:sz w:val="20"/>
          <w:szCs w:val="20"/>
        </w:rPr>
        <w:t xml:space="preserve"> med henblik på at inddrage flere høringsparter</w:t>
      </w:r>
      <w:r w:rsidR="007A6155">
        <w:rPr>
          <w:rFonts w:ascii="Arial" w:hAnsi="Arial" w:cs="Arial"/>
          <w:sz w:val="20"/>
          <w:szCs w:val="20"/>
        </w:rPr>
        <w:t xml:space="preserve">. </w:t>
      </w:r>
    </w:p>
    <w:p w:rsidR="007A6155" w:rsidRDefault="007A6155" w:rsidP="00A346F1">
      <w:pPr>
        <w:spacing w:after="0"/>
        <w:rPr>
          <w:rFonts w:ascii="Arial" w:hAnsi="Arial" w:cs="Arial"/>
          <w:sz w:val="20"/>
          <w:szCs w:val="20"/>
        </w:rPr>
      </w:pPr>
    </w:p>
    <w:p w:rsidR="00D70A9C" w:rsidRDefault="00D70A9C" w:rsidP="00A346F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dele af </w:t>
      </w:r>
      <w:r w:rsidR="004B24B8">
        <w:rPr>
          <w:rFonts w:ascii="Arial" w:hAnsi="Arial" w:cs="Arial"/>
          <w:sz w:val="20"/>
          <w:szCs w:val="20"/>
        </w:rPr>
        <w:t>udkast</w:t>
      </w:r>
      <w:r w:rsidR="0099430B">
        <w:rPr>
          <w:rFonts w:ascii="Arial" w:hAnsi="Arial" w:cs="Arial"/>
          <w:sz w:val="20"/>
          <w:szCs w:val="20"/>
        </w:rPr>
        <w:t>et</w:t>
      </w:r>
      <w:r>
        <w:rPr>
          <w:rFonts w:ascii="Arial" w:hAnsi="Arial" w:cs="Arial"/>
          <w:sz w:val="20"/>
          <w:szCs w:val="20"/>
        </w:rPr>
        <w:t xml:space="preserve">, som </w:t>
      </w:r>
      <w:r w:rsidR="004B24B8">
        <w:rPr>
          <w:rFonts w:ascii="Arial" w:hAnsi="Arial" w:cs="Arial"/>
          <w:sz w:val="20"/>
          <w:szCs w:val="20"/>
        </w:rPr>
        <w:t>frem</w:t>
      </w:r>
      <w:r>
        <w:rPr>
          <w:rFonts w:ascii="Arial" w:hAnsi="Arial" w:cs="Arial"/>
          <w:sz w:val="20"/>
          <w:szCs w:val="20"/>
        </w:rPr>
        <w:t>sendes, drejer sig om:</w:t>
      </w:r>
    </w:p>
    <w:p w:rsidR="00D70A9C" w:rsidRDefault="00D70A9C" w:rsidP="00D70A9C">
      <w:pPr>
        <w:pStyle w:val="Listeafsni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D70A9C">
        <w:rPr>
          <w:rFonts w:ascii="Arial" w:hAnsi="Arial" w:cs="Arial"/>
          <w:sz w:val="20"/>
          <w:szCs w:val="20"/>
        </w:rPr>
        <w:t>§ 19 a</w:t>
      </w:r>
      <w:r>
        <w:rPr>
          <w:rFonts w:ascii="Arial" w:hAnsi="Arial" w:cs="Arial"/>
          <w:sz w:val="20"/>
          <w:szCs w:val="20"/>
        </w:rPr>
        <w:t xml:space="preserve"> </w:t>
      </w:r>
      <w:r w:rsidR="00852884">
        <w:rPr>
          <w:rFonts w:ascii="Arial" w:hAnsi="Arial" w:cs="Arial"/>
          <w:sz w:val="20"/>
          <w:szCs w:val="20"/>
        </w:rPr>
        <w:t xml:space="preserve">lovreguleringen af </w:t>
      </w:r>
      <w:r w:rsidR="00430E61">
        <w:rPr>
          <w:rFonts w:ascii="Arial" w:hAnsi="Arial" w:cs="Arial"/>
          <w:sz w:val="20"/>
          <w:szCs w:val="20"/>
        </w:rPr>
        <w:t xml:space="preserve">den skattemæssige værdi af nedenstående </w:t>
      </w:r>
      <w:r w:rsidR="00852884">
        <w:rPr>
          <w:rFonts w:ascii="Arial" w:hAnsi="Arial" w:cs="Arial"/>
          <w:sz w:val="20"/>
          <w:szCs w:val="20"/>
        </w:rPr>
        <w:t>frie goder:</w:t>
      </w:r>
    </w:p>
    <w:p w:rsidR="00852884" w:rsidRDefault="00852884" w:rsidP="00852884">
      <w:pPr>
        <w:pStyle w:val="Listeafsnit"/>
        <w:numPr>
          <w:ilvl w:val="1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Fri bolig </w:t>
      </w:r>
    </w:p>
    <w:p w:rsidR="00852884" w:rsidRDefault="00852884" w:rsidP="00852884">
      <w:pPr>
        <w:pStyle w:val="Listeafsnit"/>
        <w:numPr>
          <w:ilvl w:val="1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Frit logi </w:t>
      </w:r>
    </w:p>
    <w:p w:rsidR="00852884" w:rsidRDefault="00852884" w:rsidP="00852884">
      <w:pPr>
        <w:pStyle w:val="Listeafsnit"/>
        <w:numPr>
          <w:ilvl w:val="1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Fri prævakant og vakantbolig</w:t>
      </w:r>
    </w:p>
    <w:p w:rsidR="00852884" w:rsidRDefault="00852884" w:rsidP="00852884">
      <w:pPr>
        <w:pStyle w:val="Listeafsnit"/>
        <w:numPr>
          <w:ilvl w:val="1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Fri telefon</w:t>
      </w:r>
    </w:p>
    <w:p w:rsidR="00852884" w:rsidRDefault="00852884" w:rsidP="00852884">
      <w:pPr>
        <w:pStyle w:val="Listeafsnit"/>
        <w:numPr>
          <w:ilvl w:val="1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Frit internet</w:t>
      </w:r>
    </w:p>
    <w:p w:rsidR="00852884" w:rsidRPr="00852884" w:rsidRDefault="00852884" w:rsidP="00852884">
      <w:pPr>
        <w:pStyle w:val="Listeafsnit"/>
        <w:numPr>
          <w:ilvl w:val="1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852884">
        <w:rPr>
          <w:rFonts w:ascii="Arial" w:hAnsi="Arial" w:cs="Arial"/>
          <w:sz w:val="20"/>
          <w:szCs w:val="20"/>
        </w:rPr>
        <w:t>Fri kost</w:t>
      </w:r>
    </w:p>
    <w:p w:rsidR="00852884" w:rsidRDefault="007A6155" w:rsidP="00852884">
      <w:pPr>
        <w:pStyle w:val="Listeafsni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DC7B90">
        <w:rPr>
          <w:rFonts w:ascii="Arial" w:hAnsi="Arial" w:cs="Arial"/>
          <w:sz w:val="20"/>
          <w:szCs w:val="20"/>
        </w:rPr>
        <w:t xml:space="preserve">§ 19 </w:t>
      </w:r>
      <w:r w:rsidR="003B7B90">
        <w:rPr>
          <w:rFonts w:ascii="Arial" w:hAnsi="Arial" w:cs="Arial"/>
          <w:sz w:val="20"/>
          <w:szCs w:val="20"/>
        </w:rPr>
        <w:t>b</w:t>
      </w:r>
      <w:r w:rsidR="00852884" w:rsidRPr="00DC7B90">
        <w:rPr>
          <w:rFonts w:ascii="Arial" w:hAnsi="Arial" w:cs="Arial"/>
          <w:sz w:val="20"/>
          <w:szCs w:val="20"/>
        </w:rPr>
        <w:t xml:space="preserve"> </w:t>
      </w:r>
      <w:r w:rsidRPr="00DC7B90">
        <w:rPr>
          <w:rFonts w:ascii="Arial" w:hAnsi="Arial" w:cs="Arial"/>
          <w:sz w:val="20"/>
          <w:szCs w:val="20"/>
        </w:rPr>
        <w:t xml:space="preserve">- med </w:t>
      </w:r>
      <w:r w:rsidR="00852884" w:rsidRPr="00DC7B90">
        <w:rPr>
          <w:rFonts w:ascii="Arial" w:hAnsi="Arial" w:cs="Arial"/>
          <w:sz w:val="20"/>
          <w:szCs w:val="20"/>
        </w:rPr>
        <w:t>bestemmelsen</w:t>
      </w:r>
      <w:r w:rsidRPr="00DC7B90">
        <w:rPr>
          <w:rFonts w:ascii="Arial" w:hAnsi="Arial" w:cs="Arial"/>
          <w:sz w:val="20"/>
          <w:szCs w:val="20"/>
        </w:rPr>
        <w:t xml:space="preserve"> </w:t>
      </w:r>
      <w:r w:rsidR="00852884" w:rsidRPr="00DC7B90">
        <w:rPr>
          <w:rFonts w:ascii="Arial" w:hAnsi="Arial" w:cs="Arial"/>
          <w:sz w:val="20"/>
          <w:szCs w:val="20"/>
        </w:rPr>
        <w:t xml:space="preserve">foreslås det at </w:t>
      </w:r>
      <w:r w:rsidR="006506DE">
        <w:rPr>
          <w:rFonts w:ascii="Arial" w:hAnsi="Arial" w:cs="Arial"/>
          <w:sz w:val="20"/>
          <w:szCs w:val="20"/>
        </w:rPr>
        <w:t xml:space="preserve">rejser, der betales af en arbejdsgiver m.v., </w:t>
      </w:r>
      <w:r w:rsidR="00D70A9C" w:rsidRPr="00DC7B90">
        <w:rPr>
          <w:rFonts w:ascii="Arial" w:hAnsi="Arial" w:cs="Arial"/>
          <w:sz w:val="20"/>
          <w:szCs w:val="20"/>
        </w:rPr>
        <w:t>bliver skattepligtige, såfremt de</w:t>
      </w:r>
      <w:r w:rsidR="006506DE">
        <w:rPr>
          <w:rFonts w:ascii="Arial" w:hAnsi="Arial" w:cs="Arial"/>
          <w:sz w:val="20"/>
          <w:szCs w:val="20"/>
        </w:rPr>
        <w:t>n</w:t>
      </w:r>
      <w:r w:rsidR="00D70A9C" w:rsidRPr="00DC7B90">
        <w:rPr>
          <w:rFonts w:ascii="Arial" w:hAnsi="Arial" w:cs="Arial"/>
          <w:sz w:val="20"/>
          <w:szCs w:val="20"/>
        </w:rPr>
        <w:t xml:space="preserve"> private </w:t>
      </w:r>
      <w:r w:rsidR="006506DE">
        <w:rPr>
          <w:rFonts w:ascii="Arial" w:hAnsi="Arial" w:cs="Arial"/>
          <w:sz w:val="20"/>
          <w:szCs w:val="20"/>
        </w:rPr>
        <w:t xml:space="preserve">andel </w:t>
      </w:r>
      <w:r w:rsidR="00D70A9C" w:rsidRPr="00DC7B90">
        <w:rPr>
          <w:rFonts w:ascii="Arial" w:hAnsi="Arial" w:cs="Arial"/>
          <w:sz w:val="20"/>
          <w:szCs w:val="20"/>
        </w:rPr>
        <w:t xml:space="preserve">af rejsen </w:t>
      </w:r>
      <w:r w:rsidRPr="00DC7B90">
        <w:rPr>
          <w:rFonts w:ascii="Arial" w:hAnsi="Arial" w:cs="Arial"/>
          <w:sz w:val="20"/>
          <w:szCs w:val="20"/>
        </w:rPr>
        <w:t>er væsentligt</w:t>
      </w:r>
      <w:r w:rsidR="006506DE">
        <w:rPr>
          <w:rFonts w:ascii="Arial" w:hAnsi="Arial" w:cs="Arial"/>
          <w:sz w:val="20"/>
          <w:szCs w:val="20"/>
        </w:rPr>
        <w:t xml:space="preserve"> (delvise frirejser)</w:t>
      </w:r>
      <w:r w:rsidRPr="00DC7B90">
        <w:rPr>
          <w:rFonts w:ascii="Arial" w:hAnsi="Arial" w:cs="Arial"/>
          <w:sz w:val="20"/>
          <w:szCs w:val="20"/>
        </w:rPr>
        <w:t xml:space="preserve">. </w:t>
      </w:r>
      <w:r w:rsidR="006506DE">
        <w:rPr>
          <w:rFonts w:ascii="Arial" w:hAnsi="Arial" w:cs="Arial"/>
          <w:sz w:val="20"/>
          <w:szCs w:val="20"/>
        </w:rPr>
        <w:t xml:space="preserve">Den private andel </w:t>
      </w:r>
      <w:r w:rsidRPr="00DC7B90">
        <w:rPr>
          <w:rFonts w:ascii="Arial" w:hAnsi="Arial" w:cs="Arial"/>
          <w:sz w:val="20"/>
          <w:szCs w:val="20"/>
        </w:rPr>
        <w:t xml:space="preserve">anses for </w:t>
      </w:r>
      <w:r w:rsidR="006506DE">
        <w:rPr>
          <w:rFonts w:ascii="Arial" w:hAnsi="Arial" w:cs="Arial"/>
          <w:sz w:val="20"/>
          <w:szCs w:val="20"/>
        </w:rPr>
        <w:t>væsentligt</w:t>
      </w:r>
      <w:r w:rsidR="00852884" w:rsidRPr="00DC7B90">
        <w:rPr>
          <w:rFonts w:ascii="Arial" w:hAnsi="Arial" w:cs="Arial"/>
          <w:sz w:val="20"/>
          <w:szCs w:val="20"/>
        </w:rPr>
        <w:t>,</w:t>
      </w:r>
      <w:r w:rsidRPr="00DC7B90">
        <w:rPr>
          <w:rFonts w:ascii="Arial" w:hAnsi="Arial" w:cs="Arial"/>
          <w:sz w:val="20"/>
          <w:szCs w:val="20"/>
        </w:rPr>
        <w:t xml:space="preserve"> såfremt antallet af feriedage m.v. overstiger 5 dage i sammenhæng</w:t>
      </w:r>
      <w:r w:rsidR="00852884" w:rsidRPr="00DC7B90">
        <w:rPr>
          <w:rFonts w:ascii="Arial" w:hAnsi="Arial" w:cs="Arial"/>
          <w:sz w:val="20"/>
          <w:szCs w:val="20"/>
        </w:rPr>
        <w:t>,</w:t>
      </w:r>
      <w:r w:rsidRPr="00DC7B90">
        <w:rPr>
          <w:rFonts w:ascii="Arial" w:hAnsi="Arial" w:cs="Arial"/>
          <w:sz w:val="20"/>
          <w:szCs w:val="20"/>
        </w:rPr>
        <w:t xml:space="preserve"> eller såfremt andelen af feriedage m.v. overstiger 50 % af ophold</w:t>
      </w:r>
      <w:r w:rsidR="00852884" w:rsidRPr="00DC7B90">
        <w:rPr>
          <w:rFonts w:ascii="Arial" w:hAnsi="Arial" w:cs="Arial"/>
          <w:sz w:val="20"/>
          <w:szCs w:val="20"/>
        </w:rPr>
        <w:t>et</w:t>
      </w:r>
      <w:r w:rsidRPr="00DC7B90">
        <w:rPr>
          <w:rFonts w:ascii="Arial" w:hAnsi="Arial" w:cs="Arial"/>
          <w:sz w:val="20"/>
          <w:szCs w:val="20"/>
        </w:rPr>
        <w:t>. Der ses ved opgørelsen heraf bort fra rejsedage, lørdage, søndage og helligdage.</w:t>
      </w:r>
      <w:r w:rsidR="006506DE">
        <w:rPr>
          <w:rFonts w:ascii="Arial" w:hAnsi="Arial" w:cs="Arial"/>
          <w:sz w:val="20"/>
          <w:szCs w:val="20"/>
        </w:rPr>
        <w:t xml:space="preserve"> Der sker ikke ændringer i, at der fortsat er ret til den ene årlige skattefrie frirejse</w:t>
      </w:r>
      <w:r w:rsidR="00176F6A">
        <w:rPr>
          <w:rFonts w:ascii="Arial" w:hAnsi="Arial" w:cs="Arial"/>
          <w:sz w:val="20"/>
          <w:szCs w:val="20"/>
        </w:rPr>
        <w:t>, d</w:t>
      </w:r>
      <w:r w:rsidR="00176F6A" w:rsidRPr="00176F6A">
        <w:rPr>
          <w:rFonts w:ascii="Arial" w:hAnsi="Arial" w:cs="Arial"/>
          <w:sz w:val="20"/>
          <w:szCs w:val="20"/>
        </w:rPr>
        <w:t>er ydes efter de for tjenestemænd i Grønland gældende regler</w:t>
      </w:r>
      <w:r w:rsidR="00176F6A">
        <w:rPr>
          <w:rFonts w:ascii="Arial" w:hAnsi="Arial" w:cs="Arial"/>
          <w:sz w:val="20"/>
          <w:szCs w:val="20"/>
        </w:rPr>
        <w:t>, jf. § 34, nr. 15</w:t>
      </w:r>
      <w:r w:rsidR="006506DE">
        <w:rPr>
          <w:rFonts w:ascii="Arial" w:hAnsi="Arial" w:cs="Arial"/>
          <w:sz w:val="20"/>
          <w:szCs w:val="20"/>
        </w:rPr>
        <w:t>.</w:t>
      </w:r>
    </w:p>
    <w:p w:rsidR="004B24B8" w:rsidRDefault="004B24B8" w:rsidP="00A346F1">
      <w:pPr>
        <w:spacing w:after="0"/>
        <w:rPr>
          <w:rFonts w:ascii="Arial" w:hAnsi="Arial" w:cs="Arial"/>
          <w:sz w:val="20"/>
          <w:szCs w:val="20"/>
        </w:rPr>
      </w:pPr>
    </w:p>
    <w:p w:rsidR="00430E61" w:rsidRDefault="0099430B" w:rsidP="00A346F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 henvises desuden til det vedhæftede uddrag af forslaget og bemærkningerne.</w:t>
      </w:r>
      <w:r w:rsidR="00430E61">
        <w:rPr>
          <w:rFonts w:ascii="Arial" w:hAnsi="Arial" w:cs="Arial"/>
          <w:sz w:val="20"/>
          <w:szCs w:val="20"/>
        </w:rPr>
        <w:t xml:space="preserve"> </w:t>
      </w:r>
    </w:p>
    <w:p w:rsidR="00430E61" w:rsidRDefault="00430E61" w:rsidP="00A346F1">
      <w:pPr>
        <w:spacing w:after="0"/>
        <w:rPr>
          <w:rFonts w:ascii="Arial" w:hAnsi="Arial" w:cs="Arial"/>
          <w:sz w:val="20"/>
          <w:szCs w:val="20"/>
        </w:rPr>
      </w:pPr>
    </w:p>
    <w:p w:rsidR="00D70A9C" w:rsidRDefault="00D70A9C" w:rsidP="00A346F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Frist for afgivelse af </w:t>
      </w:r>
      <w:r w:rsidR="00852884">
        <w:rPr>
          <w:rFonts w:ascii="Arial" w:hAnsi="Arial" w:cs="Arial"/>
          <w:sz w:val="20"/>
          <w:szCs w:val="20"/>
        </w:rPr>
        <w:t xml:space="preserve">høringssvar </w:t>
      </w:r>
      <w:r>
        <w:rPr>
          <w:rFonts w:ascii="Arial" w:hAnsi="Arial" w:cs="Arial"/>
          <w:sz w:val="20"/>
          <w:szCs w:val="20"/>
        </w:rPr>
        <w:t>er</w:t>
      </w:r>
      <w:r w:rsidRPr="00D70A9C">
        <w:rPr>
          <w:rFonts w:ascii="Arial" w:hAnsi="Arial" w:cs="Arial"/>
          <w:b/>
          <w:bCs/>
          <w:sz w:val="20"/>
          <w:szCs w:val="20"/>
        </w:rPr>
        <w:t>: d.</w:t>
      </w:r>
      <w:r w:rsidR="00720588">
        <w:rPr>
          <w:rFonts w:ascii="Arial" w:hAnsi="Arial" w:cs="Arial"/>
          <w:b/>
          <w:bCs/>
          <w:sz w:val="20"/>
          <w:szCs w:val="20"/>
        </w:rPr>
        <w:t xml:space="preserve"> </w:t>
      </w:r>
      <w:r w:rsidR="00897521">
        <w:rPr>
          <w:rFonts w:ascii="Arial" w:hAnsi="Arial" w:cs="Arial"/>
          <w:b/>
          <w:bCs/>
          <w:sz w:val="20"/>
          <w:szCs w:val="20"/>
        </w:rPr>
        <w:t>23-08-2021</w:t>
      </w:r>
      <w:r>
        <w:rPr>
          <w:rFonts w:ascii="Arial" w:hAnsi="Arial" w:cs="Arial"/>
          <w:sz w:val="20"/>
          <w:szCs w:val="20"/>
        </w:rPr>
        <w:t xml:space="preserve">. </w:t>
      </w:r>
      <w:r w:rsidR="00852884">
        <w:rPr>
          <w:rFonts w:ascii="Arial" w:hAnsi="Arial" w:cs="Arial"/>
          <w:sz w:val="20"/>
          <w:szCs w:val="20"/>
        </w:rPr>
        <w:t xml:space="preserve">Høringssvar </w:t>
      </w:r>
      <w:r>
        <w:rPr>
          <w:rFonts w:ascii="Arial" w:hAnsi="Arial" w:cs="Arial"/>
          <w:sz w:val="20"/>
          <w:szCs w:val="20"/>
        </w:rPr>
        <w:t>bedes fremsendt til</w:t>
      </w:r>
      <w:r w:rsidR="004B24B8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Pr="00E313DF">
          <w:rPr>
            <w:rStyle w:val="Hyperlink"/>
            <w:rFonts w:ascii="Arial" w:hAnsi="Arial" w:cs="Arial"/>
            <w:sz w:val="20"/>
            <w:szCs w:val="20"/>
          </w:rPr>
          <w:t>oed@nanoq.gl</w:t>
        </w:r>
      </w:hyperlink>
      <w:r>
        <w:rPr>
          <w:rFonts w:ascii="Arial" w:hAnsi="Arial" w:cs="Arial"/>
          <w:sz w:val="20"/>
          <w:szCs w:val="20"/>
        </w:rPr>
        <w:t xml:space="preserve"> med kopi til </w:t>
      </w:r>
      <w:hyperlink r:id="rId12" w:history="1">
        <w:r w:rsidRPr="00E313DF">
          <w:rPr>
            <w:rStyle w:val="Hyperlink"/>
            <w:rFonts w:ascii="Arial" w:hAnsi="Arial" w:cs="Arial"/>
            <w:sz w:val="20"/>
            <w:szCs w:val="20"/>
          </w:rPr>
          <w:t>pnil@nanoq.gl</w:t>
        </w:r>
      </w:hyperlink>
    </w:p>
    <w:p w:rsidR="007A6155" w:rsidRPr="00986E1B" w:rsidRDefault="007A6155" w:rsidP="00A346F1">
      <w:pPr>
        <w:spacing w:after="0"/>
        <w:rPr>
          <w:rFonts w:ascii="Arial" w:hAnsi="Arial" w:cs="Arial"/>
          <w:sz w:val="20"/>
          <w:szCs w:val="20"/>
        </w:rPr>
      </w:pPr>
    </w:p>
    <w:p w:rsidR="00A346F1" w:rsidRPr="00986E1B" w:rsidRDefault="00A346F1" w:rsidP="00A346F1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986E1B">
        <w:rPr>
          <w:rFonts w:ascii="Arial" w:hAnsi="Arial" w:cs="Arial"/>
          <w:sz w:val="20"/>
          <w:szCs w:val="20"/>
        </w:rPr>
        <w:t>Inussiarnersumik</w:t>
      </w:r>
      <w:proofErr w:type="spellEnd"/>
      <w:r w:rsidRPr="00986E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86E1B">
        <w:rPr>
          <w:rFonts w:ascii="Arial" w:hAnsi="Arial" w:cs="Arial"/>
          <w:sz w:val="20"/>
          <w:szCs w:val="20"/>
        </w:rPr>
        <w:t>inuulluaqqusillunga</w:t>
      </w:r>
      <w:proofErr w:type="spellEnd"/>
    </w:p>
    <w:p w:rsidR="00A346F1" w:rsidRDefault="00A346F1" w:rsidP="00A346F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 venlig hilsen</w:t>
      </w:r>
    </w:p>
    <w:p w:rsidR="006506DE" w:rsidRPr="00986E1B" w:rsidRDefault="006506DE" w:rsidP="00A346F1">
      <w:pPr>
        <w:spacing w:after="0"/>
        <w:rPr>
          <w:rFonts w:ascii="Arial" w:hAnsi="Arial" w:cs="Arial"/>
          <w:sz w:val="20"/>
          <w:szCs w:val="20"/>
        </w:rPr>
      </w:pPr>
    </w:p>
    <w:p w:rsidR="00A346F1" w:rsidRPr="00986E1B" w:rsidRDefault="00A346F1" w:rsidP="00A346F1">
      <w:pPr>
        <w:spacing w:after="0"/>
        <w:rPr>
          <w:rFonts w:ascii="Arial" w:hAnsi="Arial" w:cs="Arial"/>
          <w:sz w:val="20"/>
          <w:szCs w:val="20"/>
        </w:rPr>
      </w:pPr>
    </w:p>
    <w:p w:rsidR="00215CAB" w:rsidRPr="00BD5D1B" w:rsidRDefault="00215CAB" w:rsidP="00215CAB">
      <w:pPr>
        <w:spacing w:after="0"/>
        <w:rPr>
          <w:rFonts w:ascii="Arial" w:hAnsi="Arial" w:cs="Arial"/>
          <w:sz w:val="20"/>
          <w:szCs w:val="20"/>
        </w:rPr>
      </w:pPr>
      <w:r w:rsidRPr="00BD5D1B">
        <w:rPr>
          <w:rFonts w:ascii="Arial" w:hAnsi="Arial" w:cs="Arial"/>
          <w:sz w:val="20"/>
          <w:szCs w:val="20"/>
        </w:rPr>
        <w:t>Per Nielsen (Finansdepartementet)</w:t>
      </w:r>
    </w:p>
    <w:p w:rsidR="00215CAB" w:rsidRPr="00BD5D1B" w:rsidRDefault="00215CAB" w:rsidP="00215CAB">
      <w:pPr>
        <w:spacing w:after="0"/>
        <w:rPr>
          <w:rFonts w:ascii="Arial" w:hAnsi="Arial" w:cs="Arial"/>
          <w:sz w:val="16"/>
          <w:szCs w:val="16"/>
        </w:rPr>
      </w:pPr>
      <w:proofErr w:type="spellStart"/>
      <w:r w:rsidRPr="00BD5D1B">
        <w:rPr>
          <w:rFonts w:ascii="Arial" w:hAnsi="Arial" w:cs="Arial"/>
          <w:sz w:val="16"/>
          <w:szCs w:val="16"/>
        </w:rPr>
        <w:t>Toqq</w:t>
      </w:r>
      <w:proofErr w:type="spellEnd"/>
      <w:r w:rsidRPr="00BD5D1B">
        <w:rPr>
          <w:rFonts w:ascii="Arial" w:hAnsi="Arial" w:cs="Arial"/>
          <w:sz w:val="16"/>
          <w:szCs w:val="16"/>
        </w:rPr>
        <w:t>/direkte 34</w:t>
      </w:r>
      <w:r w:rsidR="009B4CC7">
        <w:rPr>
          <w:rFonts w:ascii="Arial" w:hAnsi="Arial" w:cs="Arial"/>
          <w:sz w:val="16"/>
          <w:szCs w:val="16"/>
        </w:rPr>
        <w:t xml:space="preserve"> </w:t>
      </w:r>
      <w:r w:rsidR="00D70A9C">
        <w:rPr>
          <w:rFonts w:ascii="Arial" w:hAnsi="Arial" w:cs="Arial"/>
          <w:sz w:val="16"/>
          <w:szCs w:val="16"/>
        </w:rPr>
        <w:t>64</w:t>
      </w:r>
      <w:r w:rsidR="009B4CC7">
        <w:rPr>
          <w:rFonts w:ascii="Arial" w:hAnsi="Arial" w:cs="Arial"/>
          <w:sz w:val="16"/>
          <w:szCs w:val="16"/>
        </w:rPr>
        <w:t xml:space="preserve"> </w:t>
      </w:r>
      <w:r w:rsidR="00D70A9C">
        <w:rPr>
          <w:rFonts w:ascii="Arial" w:hAnsi="Arial" w:cs="Arial"/>
          <w:sz w:val="16"/>
          <w:szCs w:val="16"/>
        </w:rPr>
        <w:t>08</w:t>
      </w:r>
    </w:p>
    <w:p w:rsidR="00986E1B" w:rsidRPr="00A346F1" w:rsidRDefault="00215CAB" w:rsidP="00215CAB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PNIL@nanoq.gl</w:t>
      </w:r>
    </w:p>
    <w:sectPr w:rsidR="00986E1B" w:rsidRPr="00A346F1" w:rsidSect="004402D4">
      <w:footerReference w:type="default" r:id="rId13"/>
      <w:headerReference w:type="first" r:id="rId14"/>
      <w:footerReference w:type="first" r:id="rId15"/>
      <w:pgSz w:w="11906" w:h="16838" w:code="9"/>
      <w:pgMar w:top="2268" w:right="2835" w:bottom="737" w:left="1247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9FA" w:rsidRDefault="006E09FA" w:rsidP="00FA2B29">
      <w:pPr>
        <w:spacing w:after="0" w:line="240" w:lineRule="auto"/>
      </w:pPr>
      <w:r>
        <w:separator/>
      </w:r>
    </w:p>
  </w:endnote>
  <w:endnote w:type="continuationSeparator" w:id="0">
    <w:p w:rsidR="006E09FA" w:rsidRDefault="006E09FA" w:rsidP="00FA2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3667999"/>
      <w:docPartObj>
        <w:docPartGallery w:val="Page Numbers (Bottom of Page)"/>
        <w:docPartUnique/>
      </w:docPartObj>
    </w:sdtPr>
    <w:sdtEndPr/>
    <w:sdtContent>
      <w:p w:rsidR="00D80BF6" w:rsidRDefault="00D80BF6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343">
          <w:rPr>
            <w:noProof/>
          </w:rPr>
          <w:t>2</w:t>
        </w:r>
        <w:r>
          <w:fldChar w:fldCharType="end"/>
        </w:r>
      </w:p>
    </w:sdtContent>
  </w:sdt>
  <w:p w:rsidR="00D80BF6" w:rsidRDefault="00D80BF6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8201982"/>
      <w:docPartObj>
        <w:docPartGallery w:val="Page Numbers (Bottom of Page)"/>
        <w:docPartUnique/>
      </w:docPartObj>
    </w:sdtPr>
    <w:sdtEndPr/>
    <w:sdtContent>
      <w:p w:rsidR="00D80BF6" w:rsidRDefault="00D80BF6">
        <w:pPr>
          <w:pStyle w:val="Sidefod"/>
          <w:jc w:val="right"/>
        </w:pPr>
        <w:r>
          <w:fldChar w:fldCharType="begin"/>
        </w:r>
        <w:r>
          <w:instrText xml:space="preserve"> PAGE  \* MERGEFORMAT </w:instrText>
        </w:r>
        <w:r>
          <w:fldChar w:fldCharType="separate"/>
        </w:r>
        <w:r w:rsidR="00AE0343">
          <w:rPr>
            <w:noProof/>
          </w:rPr>
          <w:t>1</w:t>
        </w:r>
        <w:r>
          <w:fldChar w:fldCharType="end"/>
        </w:r>
      </w:p>
    </w:sdtContent>
  </w:sdt>
  <w:p w:rsidR="00D80BF6" w:rsidRDefault="00D80BF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9FA" w:rsidRDefault="006E09FA" w:rsidP="00FA2B29">
      <w:pPr>
        <w:spacing w:after="0" w:line="240" w:lineRule="auto"/>
      </w:pPr>
      <w:r>
        <w:separator/>
      </w:r>
    </w:p>
  </w:footnote>
  <w:footnote w:type="continuationSeparator" w:id="0">
    <w:p w:rsidR="006E09FA" w:rsidRDefault="006E09FA" w:rsidP="00FA2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BF6" w:rsidRDefault="006E09FA" w:rsidP="00FA2B29">
    <w:pPr>
      <w:pStyle w:val="Lillev"/>
    </w:pPr>
    <w:sdt>
      <w:sdtPr>
        <w:id w:val="-2067942624"/>
        <w:docPartObj>
          <w:docPartGallery w:val="Watermarks"/>
          <w:docPartUnique/>
        </w:docPartObj>
      </w:sdtPr>
      <w:sdtEndPr/>
      <w:sdtContent>
        <w:r w:rsidR="00D80BF6">
          <w:rPr>
            <w:noProof/>
            <w:lang w:eastAsia="da-DK"/>
          </w:rPr>
          <w:drawing>
            <wp:anchor distT="0" distB="0" distL="114300" distR="114300" simplePos="0" relativeHeight="251660288" behindDoc="1" locked="1" layoutInCell="1" allowOverlap="1" wp14:anchorId="6488BE03" wp14:editId="6CEE638F">
              <wp:simplePos x="0" y="0"/>
              <wp:positionH relativeFrom="column">
                <wp:posOffset>266700</wp:posOffset>
              </wp:positionH>
              <wp:positionV relativeFrom="page">
                <wp:posOffset>5404485</wp:posOffset>
              </wp:positionV>
              <wp:extent cx="6504940" cy="5292725"/>
              <wp:effectExtent l="0" t="0" r="0" b="3175"/>
              <wp:wrapNone/>
              <wp:docPr id="1" name="Billede 1" descr="NANOQ_stor_gradiant_bla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NANOQ_stor_gradiant_blaa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504940" cy="52927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  <w:r w:rsidR="00D80BF6">
      <w:t xml:space="preserve">   </w:t>
    </w:r>
  </w:p>
  <w:p w:rsidR="002701D9" w:rsidRDefault="00D80BF6" w:rsidP="002701D9">
    <w:pPr>
      <w:pStyle w:val="Lillev"/>
    </w:pP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106E696D" wp14:editId="76CF3377">
          <wp:simplePos x="0" y="0"/>
          <wp:positionH relativeFrom="column">
            <wp:posOffset>4219575</wp:posOffset>
          </wp:positionH>
          <wp:positionV relativeFrom="page">
            <wp:posOffset>382905</wp:posOffset>
          </wp:positionV>
          <wp:extent cx="2162175" cy="714375"/>
          <wp:effectExtent l="0" t="0" r="9525" b="9525"/>
          <wp:wrapNone/>
          <wp:docPr id="3" name="Billede 3" descr="Nanoq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noq_logo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59F4" w:rsidRPr="000D59F4">
      <w:rPr>
        <w:lang w:val="kl-GL"/>
      </w:rPr>
      <w:t>Aningaasaqarnermut Nunamullu Namminermut Naalakkersuisoqarfik</w:t>
    </w:r>
    <w:r w:rsidR="002701D9">
      <w:t xml:space="preserve"> </w:t>
    </w:r>
  </w:p>
  <w:p w:rsidR="00D80BF6" w:rsidRPr="00E25CDA" w:rsidRDefault="000D59F4" w:rsidP="00FA2B29">
    <w:pPr>
      <w:pStyle w:val="Lillev"/>
    </w:pPr>
    <w:r w:rsidRPr="000D59F4">
      <w:t>Departement</w:t>
    </w:r>
    <w:r w:rsidR="00931D1C">
      <w:t>et</w:t>
    </w:r>
    <w:r w:rsidRPr="000D59F4">
      <w:t xml:space="preserve"> for Finanser og Indenrigsanliggender</w:t>
    </w:r>
  </w:p>
  <w:p w:rsidR="00D80BF6" w:rsidRDefault="00D80BF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7C1346"/>
    <w:multiLevelType w:val="hybridMultilevel"/>
    <w:tmpl w:val="67581D6E"/>
    <w:lvl w:ilvl="0" w:tplc="B4E8B7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24373"/>
    <w:multiLevelType w:val="hybridMultilevel"/>
    <w:tmpl w:val="B7B632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560C2"/>
    <w:multiLevelType w:val="hybridMultilevel"/>
    <w:tmpl w:val="1BF4AE14"/>
    <w:lvl w:ilvl="0" w:tplc="C3C047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A80"/>
    <w:rsid w:val="00011799"/>
    <w:rsid w:val="00027D8E"/>
    <w:rsid w:val="000D59F4"/>
    <w:rsid w:val="00121177"/>
    <w:rsid w:val="00176F6A"/>
    <w:rsid w:val="001B1AD2"/>
    <w:rsid w:val="001E0DA5"/>
    <w:rsid w:val="001F2B43"/>
    <w:rsid w:val="001F3B9C"/>
    <w:rsid w:val="00215CAB"/>
    <w:rsid w:val="00225C80"/>
    <w:rsid w:val="0026174F"/>
    <w:rsid w:val="002701D9"/>
    <w:rsid w:val="00272D35"/>
    <w:rsid w:val="00305F42"/>
    <w:rsid w:val="00331CAB"/>
    <w:rsid w:val="003A73E4"/>
    <w:rsid w:val="003B7B90"/>
    <w:rsid w:val="003F6C90"/>
    <w:rsid w:val="00430E61"/>
    <w:rsid w:val="004402D4"/>
    <w:rsid w:val="00465A30"/>
    <w:rsid w:val="004663C2"/>
    <w:rsid w:val="00496553"/>
    <w:rsid w:val="004B24B8"/>
    <w:rsid w:val="004D6DBD"/>
    <w:rsid w:val="00536F64"/>
    <w:rsid w:val="00561264"/>
    <w:rsid w:val="005618FE"/>
    <w:rsid w:val="00596A90"/>
    <w:rsid w:val="005A226D"/>
    <w:rsid w:val="005B1481"/>
    <w:rsid w:val="005C6BA2"/>
    <w:rsid w:val="00623A51"/>
    <w:rsid w:val="00627BBE"/>
    <w:rsid w:val="006506DE"/>
    <w:rsid w:val="00671BDB"/>
    <w:rsid w:val="006E09FA"/>
    <w:rsid w:val="00714661"/>
    <w:rsid w:val="00716BF3"/>
    <w:rsid w:val="00720588"/>
    <w:rsid w:val="00784E3E"/>
    <w:rsid w:val="007A6155"/>
    <w:rsid w:val="007C35F5"/>
    <w:rsid w:val="007C5206"/>
    <w:rsid w:val="007D039C"/>
    <w:rsid w:val="007D0421"/>
    <w:rsid w:val="007D3B61"/>
    <w:rsid w:val="007D56FC"/>
    <w:rsid w:val="007F3259"/>
    <w:rsid w:val="00844D2E"/>
    <w:rsid w:val="00852884"/>
    <w:rsid w:val="00865320"/>
    <w:rsid w:val="00874C50"/>
    <w:rsid w:val="008813D7"/>
    <w:rsid w:val="00897521"/>
    <w:rsid w:val="008A0F75"/>
    <w:rsid w:val="008B1DED"/>
    <w:rsid w:val="008B5055"/>
    <w:rsid w:val="008D3025"/>
    <w:rsid w:val="00931D1C"/>
    <w:rsid w:val="00986E1B"/>
    <w:rsid w:val="0099430B"/>
    <w:rsid w:val="009B4CC7"/>
    <w:rsid w:val="009D45BA"/>
    <w:rsid w:val="00A010AA"/>
    <w:rsid w:val="00A346F1"/>
    <w:rsid w:val="00A467CB"/>
    <w:rsid w:val="00A90DAB"/>
    <w:rsid w:val="00AB3CAD"/>
    <w:rsid w:val="00AE0343"/>
    <w:rsid w:val="00B071E0"/>
    <w:rsid w:val="00B16274"/>
    <w:rsid w:val="00B2560C"/>
    <w:rsid w:val="00B3291F"/>
    <w:rsid w:val="00B33FA9"/>
    <w:rsid w:val="00B75A84"/>
    <w:rsid w:val="00BA21E9"/>
    <w:rsid w:val="00BC3331"/>
    <w:rsid w:val="00BD5D1B"/>
    <w:rsid w:val="00BF424B"/>
    <w:rsid w:val="00BF716D"/>
    <w:rsid w:val="00C27516"/>
    <w:rsid w:val="00C42CB3"/>
    <w:rsid w:val="00C63E01"/>
    <w:rsid w:val="00C74DA5"/>
    <w:rsid w:val="00CE6712"/>
    <w:rsid w:val="00CF2E3F"/>
    <w:rsid w:val="00D25A80"/>
    <w:rsid w:val="00D67797"/>
    <w:rsid w:val="00D70A9C"/>
    <w:rsid w:val="00D80BF6"/>
    <w:rsid w:val="00D95791"/>
    <w:rsid w:val="00DC7B90"/>
    <w:rsid w:val="00DE6768"/>
    <w:rsid w:val="00E47431"/>
    <w:rsid w:val="00E55B95"/>
    <w:rsid w:val="00EE48FC"/>
    <w:rsid w:val="00EF4840"/>
    <w:rsid w:val="00F550C3"/>
    <w:rsid w:val="00F56395"/>
    <w:rsid w:val="00F86241"/>
    <w:rsid w:val="00FA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6C086"/>
  <w15:docId w15:val="{6C6D3F04-5C42-4824-B7BC-7BD7D5CA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402D4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40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402D4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FA2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B29"/>
  </w:style>
  <w:style w:type="paragraph" w:styleId="Sidefod">
    <w:name w:val="footer"/>
    <w:basedOn w:val="Normal"/>
    <w:link w:val="SidefodTegn"/>
    <w:uiPriority w:val="99"/>
    <w:unhideWhenUsed/>
    <w:rsid w:val="00FA2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B29"/>
  </w:style>
  <w:style w:type="paragraph" w:customStyle="1" w:styleId="Lillev">
    <w:name w:val="Lille v"/>
    <w:basedOn w:val="Sidehoved"/>
    <w:link w:val="Lille1Tegn"/>
    <w:qFormat/>
    <w:rsid w:val="00FA2B29"/>
    <w:pPr>
      <w:tabs>
        <w:tab w:val="clear" w:pos="4819"/>
        <w:tab w:val="clear" w:pos="9638"/>
      </w:tabs>
      <w:spacing w:line="200" w:lineRule="atLeast"/>
      <w:ind w:right="3289"/>
      <w:jc w:val="both"/>
    </w:pPr>
    <w:rPr>
      <w:rFonts w:ascii="Arial" w:eastAsia="Times New Roman" w:hAnsi="Arial" w:cs="Times New Roman"/>
      <w:sz w:val="14"/>
      <w:szCs w:val="24"/>
    </w:rPr>
  </w:style>
  <w:style w:type="character" w:customStyle="1" w:styleId="Lille1Tegn">
    <w:name w:val="Lille 1 Tegn"/>
    <w:basedOn w:val="SidehovedTegn"/>
    <w:link w:val="Lillev"/>
    <w:rsid w:val="00FA2B29"/>
    <w:rPr>
      <w:rFonts w:ascii="Arial" w:eastAsia="Times New Roman" w:hAnsi="Arial" w:cs="Times New Roman"/>
      <w:sz w:val="14"/>
      <w:szCs w:val="24"/>
    </w:rPr>
  </w:style>
  <w:style w:type="table" w:styleId="Tabel-Gitter">
    <w:name w:val="Table Grid"/>
    <w:basedOn w:val="Tabel-Normal"/>
    <w:uiPriority w:val="59"/>
    <w:rsid w:val="00465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lle">
    <w:name w:val="Lille"/>
    <w:basedOn w:val="Normal"/>
    <w:link w:val="LilleTegn"/>
    <w:rsid w:val="00465A30"/>
    <w:pPr>
      <w:spacing w:after="0" w:line="200" w:lineRule="atLeast"/>
      <w:jc w:val="right"/>
    </w:pPr>
    <w:rPr>
      <w:rFonts w:ascii="Arial" w:eastAsia="Times New Roman" w:hAnsi="Arial" w:cs="Times New Roman"/>
      <w:sz w:val="14"/>
      <w:szCs w:val="24"/>
    </w:rPr>
  </w:style>
  <w:style w:type="character" w:customStyle="1" w:styleId="LilleTegn">
    <w:name w:val="Lille Tegn"/>
    <w:link w:val="Lille"/>
    <w:rsid w:val="00465A30"/>
    <w:rPr>
      <w:rFonts w:ascii="Arial" w:eastAsia="Times New Roman" w:hAnsi="Arial" w:cs="Times New Roman"/>
      <w:sz w:val="14"/>
      <w:szCs w:val="24"/>
    </w:rPr>
  </w:style>
  <w:style w:type="character" w:styleId="Sidetal">
    <w:name w:val="page number"/>
    <w:rsid w:val="00EE48FC"/>
    <w:rPr>
      <w:rFonts w:ascii="Arial" w:hAnsi="Arial"/>
      <w:sz w:val="14"/>
    </w:rPr>
  </w:style>
  <w:style w:type="paragraph" w:styleId="Listeafsnit">
    <w:name w:val="List Paragraph"/>
    <w:basedOn w:val="Normal"/>
    <w:uiPriority w:val="34"/>
    <w:qFormat/>
    <w:rsid w:val="00BD5D1B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70A9C"/>
    <w:rPr>
      <w:color w:val="0000FF" w:themeColor="hyperlink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D70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pnil@nanoq.g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ed@nanoq.g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npk.gl" TargetMode="External"/><Relationship Id="rId4" Type="http://schemas.openxmlformats.org/officeDocument/2006/relationships/styles" Target="styles.xml"/><Relationship Id="rId9" Type="http://schemas.openxmlformats.org/officeDocument/2006/relationships/hyperlink" Target="mailto:dj&#248;f@dj&#248;f.dk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il\AppData\Local\cBrain\F2\.tmp\f3efca6afce3489a9f1fecbe46d03771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ns0:Root xmlns:ns0="Captia">
  <ns0:address>
    <Content xmlns="Captia" id="address1">
      <Value/>
    </Content>
    <Content xmlns="Captia" id="name:name1">
      <Value/>
    </Content>
    <Content xmlns="Captia" id="name:name2">
      <Value/>
    </Content>
    <Content xmlns="Captia" id="address2">
      <Value/>
    </Content>
    <Content xmlns="Captia" id="address3">
      <Value/>
    </Content>
    <Content xmlns="Captia" id="postcode">
      <Value/>
    </Content>
    <Content xmlns="Captia" id="postcode">
      <Elab/>
    </Content>
  </ns0:address>
  <ns0:case>
    <Content xmlns="Captia" id="file_no">
      <Value/>
    </Content>
    <ns0:officer>
      <Content xmlns="Captia" id="name1">
        <Value/>
      </Content>
      <Content xmlns="Captia" id="name2">
        <Value/>
      </Content>
      <Content xmlns="Captia" id="address_main:phone_no">
        <Value/>
      </Content>
      <Content xmlns="Captia" id="address_main:email">
        <Value/>
      </Content>
    </ns0:officer>
  </ns0:case>
  <ns0:record>
    <Content xmlns="Captia" id="title">
      <Value/>
    </Content>
    <Content xmlns="Captia" id="letter_date">
      <Value/>
    </Content>
    <Content xmlns="Captia" id="record_key">
      <Value/>
    </Content>
    <ns0:officer>
      <Content xmlns="Captia" id="name1">
        <Value/>
      </Content>
      <Content xmlns="Captia" id="name2">
        <Value/>
      </Content>
      <Content xmlns="Captia" id="address_main:phone_no">
        <Value/>
      </Content>
      <Content xmlns="Captia" id="address_main:email">
        <Value/>
      </Content>
    </ns0:officer>
  </ns0:record>
</ns0: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96A19-BFE3-489D-A7F8-5522513C57CD}">
  <ds:schemaRefs>
    <ds:schemaRef ds:uri="Captia"/>
  </ds:schemaRefs>
</ds:datastoreItem>
</file>

<file path=customXml/itemProps2.xml><?xml version="1.0" encoding="utf-8"?>
<ds:datastoreItem xmlns:ds="http://schemas.openxmlformats.org/officeDocument/2006/customXml" ds:itemID="{490990EC-E1E0-4709-AD23-61476BF31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f3efca6afce3489a9f1fecbe46d03771.dotx</Template>
  <TotalTime>191</TotalTime>
  <Pages>1</Pages>
  <Words>304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Kalaallit Nunaanni Namminersorlutik Oqartussat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Nielsen</dc:creator>
  <cp:lastModifiedBy>Per Nielsen</cp:lastModifiedBy>
  <cp:revision>23</cp:revision>
  <dcterms:created xsi:type="dcterms:W3CDTF">2021-07-23T12:04:00Z</dcterms:created>
  <dcterms:modified xsi:type="dcterms:W3CDTF">2021-08-09T13:49:00Z</dcterms:modified>
</cp:coreProperties>
</file>